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04" w:rsidRPr="00AF292D" w:rsidRDefault="001C3204" w:rsidP="001C3204">
      <w:pPr>
        <w:rPr>
          <w:color w:val="000000" w:themeColor="text1"/>
          <w:sz w:val="28"/>
          <w:szCs w:val="28"/>
        </w:rPr>
      </w:pPr>
      <w:r w:rsidRPr="00AF292D">
        <w:rPr>
          <w:color w:val="000000" w:themeColor="text1"/>
          <w:sz w:val="28"/>
          <w:szCs w:val="28"/>
        </w:rPr>
        <w:t>Le « Team Coaching »</w:t>
      </w:r>
    </w:p>
    <w:p w:rsidR="001C3204" w:rsidRDefault="001C3204" w:rsidP="001C3204">
      <w:pPr>
        <w:jc w:val="both"/>
      </w:pPr>
    </w:p>
    <w:p w:rsidR="001C3204" w:rsidRDefault="001C3204" w:rsidP="001C3204">
      <w:pPr>
        <w:jc w:val="both"/>
      </w:pPr>
      <w:r>
        <w:t>Afin de permettre à tous les parents de comprendre le fonctionnement de notre équipe d’entraineurs, voici quelques précisions à ce sujet.</w:t>
      </w:r>
    </w:p>
    <w:p w:rsidR="001C3204" w:rsidRDefault="001C3204" w:rsidP="001C3204">
      <w:pPr>
        <w:jc w:val="both"/>
      </w:pPr>
    </w:p>
    <w:p w:rsidR="001C3204" w:rsidRDefault="001C3204" w:rsidP="001C3204">
      <w:r>
        <w:t>Q. Qu’est-ce que le « Team Coaching » ?</w:t>
      </w:r>
    </w:p>
    <w:p w:rsidR="001C3204" w:rsidRDefault="001C3204" w:rsidP="001C3204">
      <w:pPr>
        <w:jc w:val="both"/>
      </w:pPr>
      <w:r>
        <w:t xml:space="preserve">R. C’est le mode de fonctionnement que notre équipe d’entraineurs a adopté depuis plusieurs années. Selon cette façon de faire, il n’y a pas de coach spécifique d’attitré à chaque patineur, les entraineurs forment une équipe qui, ensemble et à tour de rôle, </w:t>
      </w:r>
      <w:r w:rsidR="00631F8F">
        <w:t>offre</w:t>
      </w:r>
      <w:r>
        <w:t xml:space="preserve"> l’enseignement à vos enfants selon leurs besoins.</w:t>
      </w:r>
    </w:p>
    <w:p w:rsidR="001C3204" w:rsidRDefault="001C3204" w:rsidP="001C3204">
      <w:pPr>
        <w:jc w:val="both"/>
      </w:pPr>
    </w:p>
    <w:p w:rsidR="001C3204" w:rsidRDefault="001C3204" w:rsidP="001C3204">
      <w:r>
        <w:t>Q. Pourquoi le « Team Coaching » ?</w:t>
      </w:r>
    </w:p>
    <w:p w:rsidR="001C3204" w:rsidRDefault="001C3204" w:rsidP="001C3204">
      <w:pPr>
        <w:jc w:val="both"/>
      </w:pPr>
      <w:r>
        <w:t xml:space="preserve">R. Cette organisation de l’enseignement permet à chaque élève de bénéficier de l’ensemble de l’expertise des  </w:t>
      </w:r>
      <w:r w:rsidR="00631F8F">
        <w:t>entraineurs,</w:t>
      </w:r>
      <w:r>
        <w:t xml:space="preserve"> et ce dans le but de faire progresser les jeunes dans tous les aspects du patinage artistique. Le fait de recevoir des conseils et du feedback de plusieurs entraineurs aide l’élève à mieux cerner ses forces et faiblesses et à mettre ses efforts au bon endroit. De plus cela permet aux entraîneurs de partager entre eux des opinions, des avis, de s’entraider et d’être ainsi plus en mesure de cibler le travail à effectuer par chacun.</w:t>
      </w:r>
    </w:p>
    <w:p w:rsidR="001C3204" w:rsidRDefault="001C3204" w:rsidP="001C3204">
      <w:pPr>
        <w:jc w:val="both"/>
      </w:pPr>
    </w:p>
    <w:p w:rsidR="001C3204" w:rsidRDefault="001C3204" w:rsidP="001C3204">
      <w:r>
        <w:t>Q. Est-ce que les parents font partie du team ?</w:t>
      </w:r>
    </w:p>
    <w:p w:rsidR="001C3204" w:rsidRDefault="001C3204" w:rsidP="001C3204">
      <w:pPr>
        <w:jc w:val="both"/>
      </w:pPr>
      <w:r>
        <w:t xml:space="preserve">R. Vous l’aurez deviné, la complicité des parents est essentielle au succès du « Team Coaching ». Vous faites partie du team. Pour que la méthode continue de nous assurer le succès que nous avons obtenu ces dernières années, votre collaboration est nécessaire. Assurez-vous de véhiculer des messages positifs et motivants auprès de vos enfants afin que les acquis faits sur la glace ne soient pas perdus une fois les patins délacés. Encouragez vos jeunes à apprécier le côté unique de chacun de nos entraineurs. </w:t>
      </w:r>
    </w:p>
    <w:p w:rsidR="001C3204" w:rsidRDefault="001C3204" w:rsidP="001C3204">
      <w:pPr>
        <w:jc w:val="both"/>
      </w:pPr>
    </w:p>
    <w:p w:rsidR="001C3204" w:rsidRDefault="001C3204" w:rsidP="001C3204">
      <w:r>
        <w:t>Q. Que faire si j’ai des questions ?</w:t>
      </w:r>
    </w:p>
    <w:p w:rsidR="001C3204" w:rsidRDefault="001C3204" w:rsidP="001C3204">
      <w:pPr>
        <w:jc w:val="both"/>
      </w:pPr>
      <w:r>
        <w:t xml:space="preserve">R. Votre enfant ne peut pas répondre à la place des entraineurs. Le travail de l’enfant est de s’entrainer, le travail des entraineurs est d’organiser et de donner l’entrainement aux patineurs. Pourquoi t’as travaillé avec cet </w:t>
      </w:r>
      <w:r w:rsidR="00631F8F">
        <w:t>entraineur-là</w:t>
      </w:r>
      <w:r>
        <w:t xml:space="preserve"> ? Pourquoi t’as juste fait ça ? Pourquoi t’as pas fait la même chose que les autres ? Pourquoi, pourquoi, pourquoi ? Pensez-vous que les enfants </w:t>
      </w:r>
      <w:r>
        <w:lastRenderedPageBreak/>
        <w:t>connaissent les réponses ?  En dirigeant ces questions vers vos enfants plutôt qu’aux entraineurs vous risquez de nuire au travail de l’équipe et à la motivation de vos jeunes. Adressez-vous d’abord aux entraineurs; ils connaissent les réponses. Votre rôle est vraiment d’encourager vos enfants et de les aider à être fiers d’eux-mêmes.</w:t>
      </w:r>
    </w:p>
    <w:p w:rsidR="001C3204" w:rsidRDefault="001C3204" w:rsidP="001C3204">
      <w:pPr>
        <w:jc w:val="both"/>
      </w:pPr>
    </w:p>
    <w:p w:rsidR="001C3204" w:rsidRDefault="001C3204" w:rsidP="001C3204">
      <w:pPr>
        <w:jc w:val="both"/>
      </w:pPr>
      <w:r>
        <w:t>Q. Comment joindre nos entraineurs ?</w:t>
      </w:r>
    </w:p>
    <w:p w:rsidR="001C3204" w:rsidRDefault="001C3204" w:rsidP="001C3204">
      <w:pPr>
        <w:jc w:val="both"/>
      </w:pPr>
      <w:r>
        <w:t xml:space="preserve">R. La </w:t>
      </w:r>
      <w:bookmarkStart w:id="0" w:name="_GoBack"/>
      <w:r w:rsidR="00631F8F">
        <w:t>meilleure</w:t>
      </w:r>
      <w:bookmarkEnd w:id="0"/>
      <w:r>
        <w:t xml:space="preserve"> manière de joindre nos entraîneurs reste toujours le courriel. De cette façon l’entraîneur est en mesure de donner des réponses à tête reposée. Votre question est importante la réponse l’est sûrement tout autant.  Les entraîneurs n’ont que 10 minutes de repos entre les programmes, cette période n’est assurément pas très propice aux séances de questions et réponses.</w:t>
      </w:r>
    </w:p>
    <w:p w:rsidR="006F33F9" w:rsidRDefault="006F33F9"/>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p w:rsidR="001C3204" w:rsidRDefault="001C3204">
      <w:r>
        <w:t>Adopté au C.A. 19 Août 2014, Amendé le</w:t>
      </w:r>
    </w:p>
    <w:sectPr w:rsidR="001C3204" w:rsidSect="005475D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3D" w:rsidRDefault="00854E3D" w:rsidP="00631F8F">
      <w:pPr>
        <w:spacing w:after="0" w:line="240" w:lineRule="auto"/>
      </w:pPr>
      <w:r>
        <w:separator/>
      </w:r>
    </w:p>
  </w:endnote>
  <w:endnote w:type="continuationSeparator" w:id="0">
    <w:p w:rsidR="00854E3D" w:rsidRDefault="00854E3D" w:rsidP="0063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3D" w:rsidRDefault="00854E3D" w:rsidP="00631F8F">
      <w:pPr>
        <w:spacing w:after="0" w:line="240" w:lineRule="auto"/>
      </w:pPr>
      <w:r>
        <w:separator/>
      </w:r>
    </w:p>
  </w:footnote>
  <w:footnote w:type="continuationSeparator" w:id="0">
    <w:p w:rsidR="00854E3D" w:rsidRDefault="00854E3D" w:rsidP="0063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F" w:rsidRDefault="00631F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04"/>
    <w:rsid w:val="001C3204"/>
    <w:rsid w:val="00631F8F"/>
    <w:rsid w:val="006F33F9"/>
    <w:rsid w:val="00854E3D"/>
    <w:rsid w:val="00CD18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F8F"/>
    <w:pPr>
      <w:tabs>
        <w:tab w:val="center" w:pos="4320"/>
        <w:tab w:val="right" w:pos="8640"/>
      </w:tabs>
      <w:spacing w:after="0" w:line="240" w:lineRule="auto"/>
    </w:pPr>
  </w:style>
  <w:style w:type="character" w:customStyle="1" w:styleId="En-tteCar">
    <w:name w:val="En-tête Car"/>
    <w:basedOn w:val="Policepardfaut"/>
    <w:link w:val="En-tte"/>
    <w:uiPriority w:val="99"/>
    <w:rsid w:val="00631F8F"/>
  </w:style>
  <w:style w:type="paragraph" w:styleId="Pieddepage">
    <w:name w:val="footer"/>
    <w:basedOn w:val="Normal"/>
    <w:link w:val="PieddepageCar"/>
    <w:uiPriority w:val="99"/>
    <w:unhideWhenUsed/>
    <w:rsid w:val="00631F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F8F"/>
    <w:pPr>
      <w:tabs>
        <w:tab w:val="center" w:pos="4320"/>
        <w:tab w:val="right" w:pos="8640"/>
      </w:tabs>
      <w:spacing w:after="0" w:line="240" w:lineRule="auto"/>
    </w:pPr>
  </w:style>
  <w:style w:type="character" w:customStyle="1" w:styleId="En-tteCar">
    <w:name w:val="En-tête Car"/>
    <w:basedOn w:val="Policepardfaut"/>
    <w:link w:val="En-tte"/>
    <w:uiPriority w:val="99"/>
    <w:rsid w:val="00631F8F"/>
  </w:style>
  <w:style w:type="paragraph" w:styleId="Pieddepage">
    <w:name w:val="footer"/>
    <w:basedOn w:val="Normal"/>
    <w:link w:val="PieddepageCar"/>
    <w:uiPriority w:val="99"/>
    <w:unhideWhenUsed/>
    <w:rsid w:val="00631F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Estelle Gagné</cp:lastModifiedBy>
  <cp:revision>2</cp:revision>
  <dcterms:created xsi:type="dcterms:W3CDTF">2017-07-10T16:35:00Z</dcterms:created>
  <dcterms:modified xsi:type="dcterms:W3CDTF">2017-07-10T16:35:00Z</dcterms:modified>
</cp:coreProperties>
</file>